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8BE8">
      <w:pPr>
        <w:pStyle w:val="2"/>
        <w:spacing w:line="240" w:lineRule="auto"/>
        <w:ind w:left="0"/>
        <w:jc w:val="left"/>
        <w:rPr>
          <w:rFonts w:hint="eastAsia" w:eastAsia="FangSong_GB2312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附件</w:t>
      </w:r>
    </w:p>
    <w:p w14:paraId="6193532A">
      <w:pPr>
        <w:pStyle w:val="2"/>
        <w:spacing w:before="29" w:line="214" w:lineRule="auto"/>
        <w:ind w:left="4546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**学院</w:t>
      </w:r>
      <w:r>
        <w:rPr>
          <w:rFonts w:hint="eastAsia" w:asciiTheme="majorEastAsia" w:hAnsiTheme="majorEastAsia" w:eastAsiaTheme="majorEastAsia" w:cstheme="majorEastAsia"/>
          <w:spacing w:val="-35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20**-20**学年第*学期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</w:rPr>
        <w:t>课程考核材料检查登记表</w:t>
      </w:r>
      <w:bookmarkEnd w:id="0"/>
    </w:p>
    <w:p w14:paraId="5793B994">
      <w:pPr>
        <w:spacing w:line="322" w:lineRule="auto"/>
        <w:rPr>
          <w:rFonts w:ascii="Arial"/>
          <w:sz w:val="21"/>
        </w:rPr>
      </w:pPr>
    </w:p>
    <w:p w14:paraId="0BFF8072">
      <w:pPr>
        <w:pStyle w:val="2"/>
        <w:spacing w:before="65" w:line="223" w:lineRule="auto"/>
        <w:ind w:left="1187"/>
        <w:rPr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课程代码：</w:t>
      </w:r>
      <w:r>
        <w:rPr>
          <w:spacing w:val="4"/>
          <w:sz w:val="22"/>
          <w:szCs w:val="22"/>
        </w:rPr>
        <w:t xml:space="preserve">                         </w:t>
      </w:r>
      <w:r>
        <w:rPr>
          <w:b/>
          <w:bCs/>
          <w:spacing w:val="4"/>
          <w:sz w:val="22"/>
          <w:szCs w:val="22"/>
        </w:rPr>
        <w:t>课程名称：</w:t>
      </w:r>
      <w:r>
        <w:rPr>
          <w:spacing w:val="4"/>
          <w:sz w:val="22"/>
          <w:szCs w:val="22"/>
        </w:rPr>
        <w:t xml:space="preserve">                                    </w:t>
      </w:r>
      <w:r>
        <w:rPr>
          <w:spacing w:val="3"/>
          <w:sz w:val="22"/>
          <w:szCs w:val="22"/>
        </w:rPr>
        <w:t xml:space="preserve">                 </w:t>
      </w:r>
      <w:r>
        <w:rPr>
          <w:b/>
          <w:bCs/>
          <w:spacing w:val="3"/>
          <w:sz w:val="22"/>
          <w:szCs w:val="22"/>
        </w:rPr>
        <w:t>专业班级：</w:t>
      </w:r>
    </w:p>
    <w:tbl>
      <w:tblPr>
        <w:tblStyle w:val="8"/>
        <w:tblW w:w="15428" w:type="dxa"/>
        <w:tblInd w:w="2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7463"/>
        <w:gridCol w:w="4783"/>
        <w:gridCol w:w="1534"/>
      </w:tblGrid>
      <w:tr w14:paraId="5BB6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48" w:type="dxa"/>
            <w:vAlign w:val="top"/>
          </w:tcPr>
          <w:p w14:paraId="15A9237F">
            <w:pPr>
              <w:spacing w:before="50" w:line="229" w:lineRule="auto"/>
              <w:ind w:left="41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2"/>
                <w:szCs w:val="22"/>
              </w:rPr>
              <w:t>检查项目</w:t>
            </w:r>
          </w:p>
        </w:tc>
        <w:tc>
          <w:tcPr>
            <w:tcW w:w="7463" w:type="dxa"/>
            <w:vAlign w:val="top"/>
          </w:tcPr>
          <w:p w14:paraId="3E377485">
            <w:pPr>
              <w:spacing w:before="50" w:line="229" w:lineRule="auto"/>
              <w:ind w:left="332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2"/>
                <w:szCs w:val="22"/>
              </w:rPr>
              <w:t>检查内容</w:t>
            </w:r>
          </w:p>
        </w:tc>
        <w:tc>
          <w:tcPr>
            <w:tcW w:w="4783" w:type="dxa"/>
            <w:vAlign w:val="top"/>
          </w:tcPr>
          <w:p w14:paraId="218133D1">
            <w:pPr>
              <w:spacing w:before="64" w:line="218" w:lineRule="auto"/>
              <w:ind w:left="198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2"/>
                <w:szCs w:val="22"/>
              </w:rPr>
              <w:t>检查情况</w:t>
            </w:r>
          </w:p>
        </w:tc>
        <w:tc>
          <w:tcPr>
            <w:tcW w:w="1534" w:type="dxa"/>
            <w:vAlign w:val="top"/>
          </w:tcPr>
          <w:p w14:paraId="76E79217">
            <w:pPr>
              <w:spacing w:before="64" w:line="218" w:lineRule="auto"/>
              <w:ind w:left="56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2"/>
                <w:szCs w:val="22"/>
              </w:rPr>
              <w:t>得分</w:t>
            </w:r>
          </w:p>
        </w:tc>
      </w:tr>
      <w:tr w14:paraId="358EF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74C913C6">
            <w:pPr>
              <w:spacing w:before="65" w:line="227" w:lineRule="auto"/>
              <w:ind w:left="205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2"/>
                <w:szCs w:val="22"/>
              </w:rPr>
              <w:t>一、归档材料</w:t>
            </w:r>
          </w:p>
          <w:p w14:paraId="05C383DB">
            <w:pPr>
              <w:spacing w:before="24" w:line="231" w:lineRule="auto"/>
              <w:ind w:left="417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2"/>
                <w:szCs w:val="22"/>
              </w:rPr>
              <w:t>（10分）</w:t>
            </w:r>
          </w:p>
        </w:tc>
        <w:tc>
          <w:tcPr>
            <w:tcW w:w="7463" w:type="dxa"/>
            <w:vAlign w:val="top"/>
          </w:tcPr>
          <w:p w14:paraId="04CFB112">
            <w:pPr>
              <w:spacing w:before="31" w:line="229" w:lineRule="auto"/>
              <w:ind w:left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1.归档材料齐全</w:t>
            </w:r>
          </w:p>
        </w:tc>
        <w:tc>
          <w:tcPr>
            <w:tcW w:w="4783" w:type="dxa"/>
            <w:vAlign w:val="top"/>
          </w:tcPr>
          <w:p w14:paraId="62938BA4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7BEFF18B">
            <w:pPr>
              <w:pStyle w:val="9"/>
              <w:rPr>
                <w:sz w:val="22"/>
                <w:szCs w:val="22"/>
              </w:rPr>
            </w:pPr>
          </w:p>
        </w:tc>
      </w:tr>
      <w:tr w14:paraId="3ED9B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</w:tcBorders>
            <w:vAlign w:val="center"/>
          </w:tcPr>
          <w:p w14:paraId="291AEC8E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2C7057CA">
            <w:pPr>
              <w:spacing w:before="31" w:line="22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2.归档材料命名准确</w:t>
            </w:r>
          </w:p>
        </w:tc>
        <w:tc>
          <w:tcPr>
            <w:tcW w:w="4783" w:type="dxa"/>
            <w:vAlign w:val="top"/>
          </w:tcPr>
          <w:p w14:paraId="06DA7C82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0AE01401">
            <w:pPr>
              <w:pStyle w:val="9"/>
              <w:rPr>
                <w:sz w:val="22"/>
                <w:szCs w:val="22"/>
              </w:rPr>
            </w:pPr>
          </w:p>
        </w:tc>
      </w:tr>
      <w:tr w14:paraId="099A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1BA00AD9">
            <w:pPr>
              <w:pStyle w:val="9"/>
              <w:spacing w:line="466" w:lineRule="auto"/>
              <w:jc w:val="both"/>
              <w:rPr>
                <w:sz w:val="22"/>
                <w:szCs w:val="22"/>
              </w:rPr>
            </w:pPr>
          </w:p>
          <w:p w14:paraId="15250088">
            <w:pPr>
              <w:spacing w:before="65" w:line="227" w:lineRule="auto"/>
              <w:ind w:left="208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2"/>
                <w:szCs w:val="22"/>
              </w:rPr>
              <w:t>二、考勤成绩</w:t>
            </w:r>
          </w:p>
          <w:p w14:paraId="2678CBDE">
            <w:pPr>
              <w:spacing w:before="24" w:line="231" w:lineRule="auto"/>
              <w:ind w:left="417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2"/>
                <w:szCs w:val="22"/>
              </w:rPr>
              <w:t>（10分）</w:t>
            </w:r>
          </w:p>
        </w:tc>
        <w:tc>
          <w:tcPr>
            <w:tcW w:w="7463" w:type="dxa"/>
            <w:vAlign w:val="top"/>
          </w:tcPr>
          <w:p w14:paraId="4969C42C">
            <w:pPr>
              <w:spacing w:before="31" w:line="231" w:lineRule="auto"/>
              <w:ind w:left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1.有明确的考勤明细（考勤几次，学生每次考勤情况）</w:t>
            </w:r>
          </w:p>
        </w:tc>
        <w:tc>
          <w:tcPr>
            <w:tcW w:w="4783" w:type="dxa"/>
            <w:vAlign w:val="top"/>
          </w:tcPr>
          <w:p w14:paraId="4931404A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01C03F29">
            <w:pPr>
              <w:pStyle w:val="9"/>
              <w:rPr>
                <w:sz w:val="22"/>
                <w:szCs w:val="22"/>
              </w:rPr>
            </w:pPr>
          </w:p>
        </w:tc>
      </w:tr>
      <w:tr w14:paraId="7726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center"/>
          </w:tcPr>
          <w:p w14:paraId="1C107F1E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44F1F44A">
            <w:pPr>
              <w:spacing w:before="33" w:line="22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2.如使用考勤符号，需标明符号含义，扣分项合理</w:t>
            </w:r>
          </w:p>
        </w:tc>
        <w:tc>
          <w:tcPr>
            <w:tcW w:w="4783" w:type="dxa"/>
            <w:vAlign w:val="top"/>
          </w:tcPr>
          <w:p w14:paraId="654A156A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28726417">
            <w:pPr>
              <w:pStyle w:val="9"/>
              <w:rPr>
                <w:sz w:val="22"/>
                <w:szCs w:val="22"/>
              </w:rPr>
            </w:pPr>
          </w:p>
        </w:tc>
      </w:tr>
      <w:tr w14:paraId="4724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center"/>
          </w:tcPr>
          <w:p w14:paraId="7434F90F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3F17B79F">
            <w:pPr>
              <w:spacing w:before="33" w:line="229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3.根据考勤符号的加分/扣分说明可以正确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计算考勤分数</w:t>
            </w:r>
          </w:p>
        </w:tc>
        <w:tc>
          <w:tcPr>
            <w:tcW w:w="4783" w:type="dxa"/>
            <w:vAlign w:val="top"/>
          </w:tcPr>
          <w:p w14:paraId="48BE5DC0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389D299E">
            <w:pPr>
              <w:pStyle w:val="9"/>
              <w:rPr>
                <w:sz w:val="22"/>
                <w:szCs w:val="22"/>
              </w:rPr>
            </w:pPr>
          </w:p>
        </w:tc>
      </w:tr>
      <w:tr w14:paraId="631E7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center"/>
          </w:tcPr>
          <w:p w14:paraId="62240517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08B33868">
            <w:pPr>
              <w:spacing w:before="33" w:line="229" w:lineRule="auto"/>
              <w:ind w:left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4.考勤真实，不弄虚作假</w:t>
            </w:r>
          </w:p>
        </w:tc>
        <w:tc>
          <w:tcPr>
            <w:tcW w:w="4783" w:type="dxa"/>
            <w:vAlign w:val="top"/>
          </w:tcPr>
          <w:p w14:paraId="112F6F88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76448D9D">
            <w:pPr>
              <w:pStyle w:val="9"/>
              <w:rPr>
                <w:sz w:val="22"/>
                <w:szCs w:val="22"/>
              </w:rPr>
            </w:pPr>
          </w:p>
        </w:tc>
      </w:tr>
      <w:tr w14:paraId="1EC63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</w:tcBorders>
            <w:vAlign w:val="center"/>
          </w:tcPr>
          <w:p w14:paraId="49B5875D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2DCDD9D0">
            <w:pPr>
              <w:spacing w:before="34" w:line="230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5.如使用学习通、雨课堂为直接导出考勤表</w:t>
            </w:r>
          </w:p>
        </w:tc>
        <w:tc>
          <w:tcPr>
            <w:tcW w:w="4783" w:type="dxa"/>
            <w:vAlign w:val="top"/>
          </w:tcPr>
          <w:p w14:paraId="67CEB5FB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489B914C">
            <w:pPr>
              <w:pStyle w:val="9"/>
              <w:rPr>
                <w:sz w:val="22"/>
                <w:szCs w:val="22"/>
              </w:rPr>
            </w:pPr>
          </w:p>
        </w:tc>
      </w:tr>
      <w:tr w14:paraId="4BFA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75370FBC">
            <w:pPr>
              <w:spacing w:before="223" w:line="229" w:lineRule="auto"/>
              <w:ind w:left="207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2"/>
                <w:szCs w:val="22"/>
              </w:rPr>
              <w:t>三、平时成绩</w:t>
            </w:r>
          </w:p>
          <w:p w14:paraId="7858495A">
            <w:pPr>
              <w:spacing w:before="23" w:line="231" w:lineRule="auto"/>
              <w:ind w:left="417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2"/>
                <w:szCs w:val="22"/>
              </w:rPr>
              <w:t>（20分）</w:t>
            </w:r>
          </w:p>
        </w:tc>
        <w:tc>
          <w:tcPr>
            <w:tcW w:w="7463" w:type="dxa"/>
            <w:vAlign w:val="top"/>
          </w:tcPr>
          <w:p w14:paraId="539CDCF9">
            <w:pPr>
              <w:spacing w:before="34" w:line="228" w:lineRule="auto"/>
              <w:ind w:left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1.平时成绩表为最终存档版，无多余信息</w:t>
            </w:r>
          </w:p>
        </w:tc>
        <w:tc>
          <w:tcPr>
            <w:tcW w:w="4783" w:type="dxa"/>
            <w:vAlign w:val="top"/>
          </w:tcPr>
          <w:p w14:paraId="5A4FE12F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3E99491B">
            <w:pPr>
              <w:pStyle w:val="9"/>
              <w:rPr>
                <w:sz w:val="22"/>
                <w:szCs w:val="22"/>
              </w:rPr>
            </w:pPr>
          </w:p>
        </w:tc>
      </w:tr>
      <w:tr w14:paraId="61B92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center"/>
          </w:tcPr>
          <w:p w14:paraId="2B85BAB2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371BE4DE">
            <w:pPr>
              <w:spacing w:before="34" w:line="230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2.明确标明各分项成绩占比，按标明占比计算成绩</w:t>
            </w:r>
          </w:p>
        </w:tc>
        <w:tc>
          <w:tcPr>
            <w:tcW w:w="4783" w:type="dxa"/>
            <w:vAlign w:val="top"/>
          </w:tcPr>
          <w:p w14:paraId="7C101238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1493A37A">
            <w:pPr>
              <w:pStyle w:val="9"/>
              <w:rPr>
                <w:sz w:val="22"/>
                <w:szCs w:val="22"/>
              </w:rPr>
            </w:pPr>
          </w:p>
        </w:tc>
      </w:tr>
      <w:tr w14:paraId="1EEE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</w:tcBorders>
            <w:vAlign w:val="center"/>
          </w:tcPr>
          <w:p w14:paraId="5B1236EA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74938E4F">
            <w:pPr>
              <w:spacing w:before="34" w:line="229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3.平时成绩表内所有分项成绩均应为折算前成绩</w:t>
            </w:r>
          </w:p>
        </w:tc>
        <w:tc>
          <w:tcPr>
            <w:tcW w:w="4783" w:type="dxa"/>
            <w:vAlign w:val="top"/>
          </w:tcPr>
          <w:p w14:paraId="565EC58B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6ACA7B05">
            <w:pPr>
              <w:pStyle w:val="9"/>
              <w:rPr>
                <w:sz w:val="22"/>
                <w:szCs w:val="22"/>
              </w:rPr>
            </w:pPr>
          </w:p>
        </w:tc>
      </w:tr>
      <w:tr w14:paraId="00A83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6FD245B5">
            <w:pPr>
              <w:spacing w:before="67" w:line="231" w:lineRule="auto"/>
              <w:ind w:left="226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2"/>
                <w:szCs w:val="22"/>
              </w:rPr>
              <w:t>四、成绩登记</w:t>
            </w:r>
          </w:p>
          <w:p w14:paraId="29F6F043">
            <w:pPr>
              <w:spacing w:before="21" w:line="230" w:lineRule="auto"/>
              <w:ind w:left="309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2"/>
                <w:szCs w:val="22"/>
              </w:rPr>
              <w:t>表（10分）</w:t>
            </w:r>
          </w:p>
        </w:tc>
        <w:tc>
          <w:tcPr>
            <w:tcW w:w="7463" w:type="dxa"/>
            <w:vAlign w:val="top"/>
          </w:tcPr>
          <w:p w14:paraId="7A501D89">
            <w:pPr>
              <w:spacing w:before="33" w:line="231" w:lineRule="auto"/>
              <w:ind w:left="127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1.成绩登记表导出格式准确（应包含平时成绩、实验成绩、期末成绩、综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合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val="en-US" w:eastAsia="zh-CN"/>
              </w:rPr>
              <w:t>成绩）</w:t>
            </w:r>
          </w:p>
        </w:tc>
        <w:tc>
          <w:tcPr>
            <w:tcW w:w="4783" w:type="dxa"/>
            <w:vAlign w:val="top"/>
          </w:tcPr>
          <w:p w14:paraId="4F1080B0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73F1D214">
            <w:pPr>
              <w:pStyle w:val="9"/>
              <w:rPr>
                <w:sz w:val="22"/>
                <w:szCs w:val="22"/>
              </w:rPr>
            </w:pPr>
          </w:p>
        </w:tc>
      </w:tr>
      <w:tr w14:paraId="64755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</w:tcBorders>
            <w:vAlign w:val="center"/>
          </w:tcPr>
          <w:p w14:paraId="12C4F427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6DFD9C32">
            <w:pPr>
              <w:spacing w:before="34" w:line="232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2.分项成绩占比应明确</w:t>
            </w:r>
          </w:p>
        </w:tc>
        <w:tc>
          <w:tcPr>
            <w:tcW w:w="4783" w:type="dxa"/>
            <w:vAlign w:val="top"/>
          </w:tcPr>
          <w:p w14:paraId="07056231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01D972B6">
            <w:pPr>
              <w:pStyle w:val="9"/>
              <w:rPr>
                <w:sz w:val="22"/>
                <w:szCs w:val="22"/>
              </w:rPr>
            </w:pPr>
          </w:p>
        </w:tc>
      </w:tr>
      <w:tr w14:paraId="35DEA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26C2C06B">
            <w:pPr>
              <w:spacing w:before="68" w:line="229" w:lineRule="auto"/>
              <w:ind w:left="205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2"/>
                <w:szCs w:val="22"/>
              </w:rPr>
              <w:t>五、评分标准</w:t>
            </w:r>
          </w:p>
          <w:p w14:paraId="22D4BFEC">
            <w:pPr>
              <w:spacing w:before="23" w:line="231" w:lineRule="auto"/>
              <w:ind w:left="417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2"/>
                <w:szCs w:val="22"/>
              </w:rPr>
              <w:t>（20分）</w:t>
            </w:r>
          </w:p>
        </w:tc>
        <w:tc>
          <w:tcPr>
            <w:tcW w:w="7463" w:type="dxa"/>
            <w:vAlign w:val="top"/>
          </w:tcPr>
          <w:p w14:paraId="4729A888">
            <w:pPr>
              <w:spacing w:before="35" w:line="230" w:lineRule="auto"/>
              <w:ind w:left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1.格式规范，如标题须注明哪门课程的评分标准</w:t>
            </w:r>
          </w:p>
        </w:tc>
        <w:tc>
          <w:tcPr>
            <w:tcW w:w="4783" w:type="dxa"/>
            <w:vAlign w:val="top"/>
          </w:tcPr>
          <w:p w14:paraId="7E2C557F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6D6BDBEA">
            <w:pPr>
              <w:pStyle w:val="9"/>
              <w:rPr>
                <w:sz w:val="22"/>
                <w:szCs w:val="22"/>
              </w:rPr>
            </w:pPr>
          </w:p>
        </w:tc>
      </w:tr>
      <w:tr w14:paraId="5404F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</w:tcBorders>
            <w:vAlign w:val="center"/>
          </w:tcPr>
          <w:p w14:paraId="467AB3A7">
            <w:pPr>
              <w:pStyle w:val="9"/>
              <w:jc w:val="both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2944456F">
            <w:pPr>
              <w:spacing w:before="34" w:line="231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2.分项设置合理，主观题对照评分标准分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项赋分</w:t>
            </w:r>
          </w:p>
        </w:tc>
        <w:tc>
          <w:tcPr>
            <w:tcW w:w="4783" w:type="dxa"/>
            <w:vAlign w:val="top"/>
          </w:tcPr>
          <w:p w14:paraId="15C5A49E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7972B63E">
            <w:pPr>
              <w:pStyle w:val="9"/>
              <w:rPr>
                <w:sz w:val="22"/>
                <w:szCs w:val="22"/>
              </w:rPr>
            </w:pPr>
          </w:p>
        </w:tc>
      </w:tr>
      <w:tr w14:paraId="14433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269978BD">
            <w:pPr>
              <w:pStyle w:val="9"/>
              <w:spacing w:line="321" w:lineRule="auto"/>
              <w:jc w:val="both"/>
              <w:rPr>
                <w:sz w:val="22"/>
                <w:szCs w:val="22"/>
              </w:rPr>
            </w:pPr>
          </w:p>
          <w:p w14:paraId="0C5F3D8E">
            <w:pPr>
              <w:pStyle w:val="9"/>
              <w:spacing w:line="321" w:lineRule="auto"/>
              <w:jc w:val="both"/>
              <w:rPr>
                <w:sz w:val="22"/>
                <w:szCs w:val="22"/>
              </w:rPr>
            </w:pPr>
          </w:p>
          <w:p w14:paraId="64C9376C">
            <w:pPr>
              <w:spacing w:before="65" w:line="251" w:lineRule="auto"/>
              <w:ind w:left="307" w:right="190" w:hanging="102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2"/>
                <w:szCs w:val="22"/>
              </w:rPr>
              <w:t>六、试卷等结</w:t>
            </w:r>
            <w:r>
              <w:rPr>
                <w:rFonts w:ascii="FangSong_GB2312" w:hAnsi="FangSong_GB2312" w:eastAsia="FangSong_GB2312" w:cs="FangSong_GB2312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2"/>
                <w:szCs w:val="22"/>
              </w:rPr>
              <w:t>课材料批阅</w:t>
            </w:r>
          </w:p>
          <w:p w14:paraId="3BADEA65">
            <w:pPr>
              <w:spacing w:line="231" w:lineRule="auto"/>
              <w:ind w:left="417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2"/>
                <w:szCs w:val="22"/>
              </w:rPr>
              <w:t>（30分）</w:t>
            </w:r>
          </w:p>
        </w:tc>
        <w:tc>
          <w:tcPr>
            <w:tcW w:w="7463" w:type="dxa"/>
            <w:vAlign w:val="top"/>
          </w:tcPr>
          <w:p w14:paraId="74CB0D0E">
            <w:pPr>
              <w:spacing w:before="35" w:line="230" w:lineRule="auto"/>
              <w:ind w:left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1.教师评阅得当，无评错、评阅不合理之处</w:t>
            </w:r>
          </w:p>
        </w:tc>
        <w:tc>
          <w:tcPr>
            <w:tcW w:w="4783" w:type="dxa"/>
            <w:vAlign w:val="top"/>
          </w:tcPr>
          <w:p w14:paraId="5318F9D6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 w14:paraId="7FFB90DF">
            <w:pPr>
              <w:pStyle w:val="9"/>
              <w:rPr>
                <w:sz w:val="22"/>
                <w:szCs w:val="22"/>
              </w:rPr>
            </w:pPr>
          </w:p>
        </w:tc>
      </w:tr>
      <w:tr w14:paraId="3D113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F895BEF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74C440B6">
            <w:pPr>
              <w:spacing w:before="35" w:line="22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2.有批阅痕迹，符号/加减分使用合理，前后一致</w:t>
            </w:r>
          </w:p>
        </w:tc>
        <w:tc>
          <w:tcPr>
            <w:tcW w:w="4783" w:type="dxa"/>
            <w:vAlign w:val="top"/>
          </w:tcPr>
          <w:p w14:paraId="2E4994CB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4A09602C">
            <w:pPr>
              <w:pStyle w:val="9"/>
              <w:rPr>
                <w:sz w:val="22"/>
                <w:szCs w:val="22"/>
              </w:rPr>
            </w:pPr>
          </w:p>
        </w:tc>
      </w:tr>
      <w:tr w14:paraId="16E97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9CCADF0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26AB45D7">
            <w:pPr>
              <w:spacing w:before="36" w:line="230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3.批阅修改处有教师签字且签全名</w:t>
            </w:r>
          </w:p>
        </w:tc>
        <w:tc>
          <w:tcPr>
            <w:tcW w:w="4783" w:type="dxa"/>
            <w:vAlign w:val="top"/>
          </w:tcPr>
          <w:p w14:paraId="33865F75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7812264F">
            <w:pPr>
              <w:pStyle w:val="9"/>
              <w:rPr>
                <w:sz w:val="22"/>
                <w:szCs w:val="22"/>
              </w:rPr>
            </w:pPr>
          </w:p>
        </w:tc>
      </w:tr>
      <w:tr w14:paraId="3EE69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34761D00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559199FF">
            <w:pPr>
              <w:spacing w:before="35" w:line="231" w:lineRule="auto"/>
              <w:ind w:left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4.无分值与评分标准不一致情况</w:t>
            </w:r>
          </w:p>
        </w:tc>
        <w:tc>
          <w:tcPr>
            <w:tcW w:w="4783" w:type="dxa"/>
            <w:vAlign w:val="top"/>
          </w:tcPr>
          <w:p w14:paraId="2CB1F228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7654AD76">
            <w:pPr>
              <w:pStyle w:val="9"/>
              <w:rPr>
                <w:sz w:val="22"/>
                <w:szCs w:val="22"/>
              </w:rPr>
            </w:pPr>
          </w:p>
        </w:tc>
      </w:tr>
      <w:tr w14:paraId="2DC22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632E2E4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6C3EB56E">
            <w:pPr>
              <w:spacing w:before="36" w:line="230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5.手阅试题有题首分</w:t>
            </w:r>
          </w:p>
        </w:tc>
        <w:tc>
          <w:tcPr>
            <w:tcW w:w="4783" w:type="dxa"/>
            <w:vAlign w:val="top"/>
          </w:tcPr>
          <w:p w14:paraId="0385CD2A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0E3722B6">
            <w:pPr>
              <w:pStyle w:val="9"/>
              <w:rPr>
                <w:sz w:val="22"/>
                <w:szCs w:val="22"/>
              </w:rPr>
            </w:pPr>
          </w:p>
        </w:tc>
      </w:tr>
      <w:tr w14:paraId="23345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61E921A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40E0EB35">
            <w:pPr>
              <w:spacing w:before="36" w:line="230" w:lineRule="auto"/>
              <w:ind w:left="1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6.成绩分值计算无误</w:t>
            </w:r>
          </w:p>
        </w:tc>
        <w:tc>
          <w:tcPr>
            <w:tcW w:w="4783" w:type="dxa"/>
            <w:vAlign w:val="top"/>
          </w:tcPr>
          <w:p w14:paraId="59F58213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 w14:paraId="7192100E">
            <w:pPr>
              <w:pStyle w:val="9"/>
              <w:rPr>
                <w:sz w:val="22"/>
                <w:szCs w:val="22"/>
              </w:rPr>
            </w:pPr>
          </w:p>
        </w:tc>
      </w:tr>
      <w:tr w14:paraId="1C50B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1A045234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7463" w:type="dxa"/>
            <w:vAlign w:val="top"/>
          </w:tcPr>
          <w:p w14:paraId="57D1023F">
            <w:pPr>
              <w:spacing w:before="35" w:line="229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7.论文、实习报告、设计作品及试卷的开放式题目，评阅时有批阅意见或评语</w:t>
            </w:r>
          </w:p>
        </w:tc>
        <w:tc>
          <w:tcPr>
            <w:tcW w:w="4783" w:type="dxa"/>
            <w:vAlign w:val="top"/>
          </w:tcPr>
          <w:p w14:paraId="685ABEEF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 w14:paraId="62BE0C58">
            <w:pPr>
              <w:pStyle w:val="9"/>
              <w:rPr>
                <w:sz w:val="22"/>
                <w:szCs w:val="22"/>
              </w:rPr>
            </w:pPr>
          </w:p>
        </w:tc>
      </w:tr>
      <w:tr w14:paraId="2C9EF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94" w:type="dxa"/>
            <w:gridSpan w:val="3"/>
            <w:vAlign w:val="top"/>
          </w:tcPr>
          <w:p w14:paraId="6ACB61A2">
            <w:pPr>
              <w:spacing w:before="36" w:line="229" w:lineRule="auto"/>
              <w:ind w:left="67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2"/>
                <w:szCs w:val="22"/>
              </w:rPr>
              <w:t>合计</w:t>
            </w:r>
          </w:p>
        </w:tc>
        <w:tc>
          <w:tcPr>
            <w:tcW w:w="1534" w:type="dxa"/>
            <w:vAlign w:val="top"/>
          </w:tcPr>
          <w:p w14:paraId="440B8263">
            <w:pPr>
              <w:pStyle w:val="9"/>
              <w:rPr>
                <w:sz w:val="22"/>
                <w:szCs w:val="22"/>
              </w:rPr>
            </w:pPr>
          </w:p>
        </w:tc>
      </w:tr>
    </w:tbl>
    <w:p w14:paraId="13681BB7">
      <w:pPr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6840" w:h="11906"/>
      <w:pgMar w:top="1012" w:right="459" w:bottom="1155" w:left="488" w:header="0" w:footer="9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7BE0F">
    <w:pPr>
      <w:spacing w:line="235" w:lineRule="exact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—</w:t>
    </w:r>
    <w:r>
      <w:rPr>
        <w:rFonts w:ascii="Arial" w:hAnsi="Arial" w:eastAsia="Arial" w:cs="Arial"/>
        <w:spacing w:val="6"/>
        <w:position w:val="1"/>
        <w:sz w:val="18"/>
        <w:szCs w:val="18"/>
      </w:rPr>
      <w:t xml:space="preserve"> </w:t>
    </w:r>
    <w:r>
      <w:rPr>
        <w:rFonts w:ascii="Arial" w:hAnsi="Arial" w:eastAsia="Arial" w:cs="Arial"/>
        <w:spacing w:val="-3"/>
        <w:position w:val="1"/>
        <w:sz w:val="18"/>
        <w:szCs w:val="18"/>
      </w:rPr>
      <w:t>9</w:t>
    </w:r>
    <w:r>
      <w:rPr>
        <w:rFonts w:ascii="Arial" w:hAnsi="Arial" w:eastAsia="Arial" w:cs="Arial"/>
        <w:spacing w:val="-2"/>
        <w:position w:val="1"/>
        <w:sz w:val="18"/>
        <w:szCs w:val="18"/>
      </w:rPr>
      <w:t xml:space="preserve"> </w:t>
    </w:r>
    <w:r>
      <w:rPr>
        <w:rFonts w:ascii="Arial" w:hAnsi="Arial" w:eastAsia="Arial" w:cs="Arial"/>
        <w:position w:val="1"/>
        <w:sz w:val="18"/>
        <w:szCs w:val="1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jU1MWQyNjkzZmIwMmIyYTNmMWJkYTIyYTIyNzEifQ=="/>
  </w:docVars>
  <w:rsids>
    <w:rsidRoot w:val="0028615D"/>
    <w:rsid w:val="000262DF"/>
    <w:rsid w:val="00102640"/>
    <w:rsid w:val="001B4722"/>
    <w:rsid w:val="00207679"/>
    <w:rsid w:val="0028615D"/>
    <w:rsid w:val="006854FE"/>
    <w:rsid w:val="00A66D6A"/>
    <w:rsid w:val="00B00A26"/>
    <w:rsid w:val="00F10935"/>
    <w:rsid w:val="01050F22"/>
    <w:rsid w:val="039C1DFF"/>
    <w:rsid w:val="04857F33"/>
    <w:rsid w:val="05357906"/>
    <w:rsid w:val="05D9297D"/>
    <w:rsid w:val="06693D01"/>
    <w:rsid w:val="06A82EB5"/>
    <w:rsid w:val="06CB6028"/>
    <w:rsid w:val="06FF46B8"/>
    <w:rsid w:val="07D653B8"/>
    <w:rsid w:val="098B14BC"/>
    <w:rsid w:val="09A67F92"/>
    <w:rsid w:val="09DE6B23"/>
    <w:rsid w:val="0A5E0626"/>
    <w:rsid w:val="0B3D750A"/>
    <w:rsid w:val="0DDC7C66"/>
    <w:rsid w:val="0E4C7F43"/>
    <w:rsid w:val="0F476BAA"/>
    <w:rsid w:val="0FAA346C"/>
    <w:rsid w:val="11FB0060"/>
    <w:rsid w:val="123052BE"/>
    <w:rsid w:val="12DB7D35"/>
    <w:rsid w:val="13B07C6A"/>
    <w:rsid w:val="13F5413D"/>
    <w:rsid w:val="14417D8E"/>
    <w:rsid w:val="15E96D66"/>
    <w:rsid w:val="17F1560C"/>
    <w:rsid w:val="1A911621"/>
    <w:rsid w:val="1C150121"/>
    <w:rsid w:val="1D176996"/>
    <w:rsid w:val="1E7C1E12"/>
    <w:rsid w:val="20CB6669"/>
    <w:rsid w:val="211C60E8"/>
    <w:rsid w:val="21920158"/>
    <w:rsid w:val="222F6E65"/>
    <w:rsid w:val="227A63C3"/>
    <w:rsid w:val="22B860AD"/>
    <w:rsid w:val="24F06FBC"/>
    <w:rsid w:val="26C012C4"/>
    <w:rsid w:val="28FA68EB"/>
    <w:rsid w:val="295104B0"/>
    <w:rsid w:val="2A31041B"/>
    <w:rsid w:val="2DE27AD5"/>
    <w:rsid w:val="2E942034"/>
    <w:rsid w:val="2E9D5708"/>
    <w:rsid w:val="2EF03A33"/>
    <w:rsid w:val="30274161"/>
    <w:rsid w:val="30717AD3"/>
    <w:rsid w:val="30B7161B"/>
    <w:rsid w:val="345E211C"/>
    <w:rsid w:val="347B0F20"/>
    <w:rsid w:val="34B6099C"/>
    <w:rsid w:val="35103416"/>
    <w:rsid w:val="38835786"/>
    <w:rsid w:val="3B18052C"/>
    <w:rsid w:val="3E0D12ED"/>
    <w:rsid w:val="3F5E7474"/>
    <w:rsid w:val="40C1415E"/>
    <w:rsid w:val="41872CB2"/>
    <w:rsid w:val="421D53C4"/>
    <w:rsid w:val="42A47894"/>
    <w:rsid w:val="42CD2946"/>
    <w:rsid w:val="43A2597D"/>
    <w:rsid w:val="447F5EC2"/>
    <w:rsid w:val="44D21CB8"/>
    <w:rsid w:val="47865657"/>
    <w:rsid w:val="47D8172C"/>
    <w:rsid w:val="4B7A73E4"/>
    <w:rsid w:val="4BF2341E"/>
    <w:rsid w:val="4BFE1DC3"/>
    <w:rsid w:val="4CEA0599"/>
    <w:rsid w:val="4D0F1F8C"/>
    <w:rsid w:val="4D315E94"/>
    <w:rsid w:val="4E6F52D0"/>
    <w:rsid w:val="4F9757C6"/>
    <w:rsid w:val="50906D22"/>
    <w:rsid w:val="51D91CF9"/>
    <w:rsid w:val="53AE40CE"/>
    <w:rsid w:val="53F1045F"/>
    <w:rsid w:val="54792993"/>
    <w:rsid w:val="55A620BD"/>
    <w:rsid w:val="565543A1"/>
    <w:rsid w:val="566101A4"/>
    <w:rsid w:val="580764A3"/>
    <w:rsid w:val="59951147"/>
    <w:rsid w:val="5AA43EE5"/>
    <w:rsid w:val="5D8D288B"/>
    <w:rsid w:val="5F623817"/>
    <w:rsid w:val="617D1584"/>
    <w:rsid w:val="62420E9D"/>
    <w:rsid w:val="64A00449"/>
    <w:rsid w:val="65E9120F"/>
    <w:rsid w:val="66321AF7"/>
    <w:rsid w:val="66975E4D"/>
    <w:rsid w:val="66BB5072"/>
    <w:rsid w:val="66CB235E"/>
    <w:rsid w:val="676D30B5"/>
    <w:rsid w:val="67E715C7"/>
    <w:rsid w:val="69006D22"/>
    <w:rsid w:val="6CFB0029"/>
    <w:rsid w:val="6D54588F"/>
    <w:rsid w:val="6D8D6936"/>
    <w:rsid w:val="704A2F79"/>
    <w:rsid w:val="708A15C7"/>
    <w:rsid w:val="72083740"/>
    <w:rsid w:val="72F0099E"/>
    <w:rsid w:val="75D23B5A"/>
    <w:rsid w:val="77674410"/>
    <w:rsid w:val="79881093"/>
    <w:rsid w:val="7AAE5EBD"/>
    <w:rsid w:val="7B8C43E7"/>
    <w:rsid w:val="7C10151B"/>
    <w:rsid w:val="7C5D6AAD"/>
    <w:rsid w:val="7C824CA1"/>
    <w:rsid w:val="7CFE3A4F"/>
    <w:rsid w:val="7D4D282D"/>
    <w:rsid w:val="7D8712B0"/>
    <w:rsid w:val="7DEA4C6C"/>
    <w:rsid w:val="7F740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alloon Text"/>
    <w:basedOn w:val="1"/>
    <w:link w:val="6"/>
    <w:autoRedefine/>
    <w:unhideWhenUsed/>
    <w:qFormat/>
    <w:uiPriority w:val="99"/>
    <w:rPr>
      <w:sz w:val="18"/>
      <w:szCs w:val="18"/>
    </w:rPr>
  </w:style>
  <w:style w:type="character" w:customStyle="1" w:styleId="6">
    <w:name w:val="批注框文本 字符"/>
    <w:link w:val="3"/>
    <w:autoRedefine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1155</Words>
  <Characters>1262</Characters>
  <Lines>6</Lines>
  <Paragraphs>1</Paragraphs>
  <TotalTime>5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2017-02-24T03:11:00Z</dcterms:created>
  <dc:creator>孙鹏</dc:creator>
  <cp:lastModifiedBy>狮子艾奥里亚</cp:lastModifiedBy>
  <cp:lastPrinted>2019-04-01T02:16:00Z</cp:lastPrinted>
  <dcterms:modified xsi:type="dcterms:W3CDTF">2025-10-09T01:25:43Z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ECEDF62AA4FF4693976884D2196396F1_13</vt:lpwstr>
  </property>
  <property fmtid="{D5CDD505-2E9C-101B-9397-08002B2CF9AE}" pid="4" name="KSOTemplateDocerSaveRecord">
    <vt:lpwstr>eyJoZGlkIjoiY2I1NjdkYmI1OWNjYzY3NDRhMWMyZDBlMWNjNTA0ZjciLCJ1c2VySWQiOiIyMTYxNCJ9</vt:lpwstr>
  </property>
</Properties>
</file>